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2A" w:rsidRDefault="0030442A" w:rsidP="00213D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2965" cy="8166058"/>
            <wp:effectExtent l="0" t="0" r="0" b="0"/>
            <wp:docPr id="1" name="Рисунок 1" descr="C:\Users\aeb\Pictures\2024-09-11 32\3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b\Pictures\2024-09-11 32\32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8166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42A" w:rsidRDefault="0030442A" w:rsidP="00213D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0442A" w:rsidRDefault="0030442A" w:rsidP="00213D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0442A" w:rsidRDefault="0030442A" w:rsidP="00213D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13D72" w:rsidRPr="00213D72" w:rsidRDefault="00213D72" w:rsidP="00213D7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_GoBack"/>
      <w:bookmarkEnd w:id="0"/>
      <w:r w:rsidRPr="00213D72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213D72" w:rsidRPr="00213D72" w:rsidRDefault="00213D72" w:rsidP="00213D7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4fa1f4ac-a23b-40a9-b358-a2c621e11e6c"/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213D72" w:rsidRPr="00213D72" w:rsidRDefault="00213D72" w:rsidP="00213D7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c71c69c9-f8ba-40ed-b513-d1d0a2bb969c"/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Управление образования городского округа Саранск</w:t>
      </w:r>
      <w:bookmarkEnd w:id="2"/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213D72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13D72" w:rsidRPr="00213D72" w:rsidRDefault="00213D72" w:rsidP="00213D7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213D7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МОУ "</w:t>
      </w:r>
      <w:proofErr w:type="spellStart"/>
      <w:r w:rsidRPr="00213D7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Гимназия</w:t>
      </w:r>
      <w:proofErr w:type="spellEnd"/>
      <w:r w:rsidRPr="00213D7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№12"</w:t>
      </w:r>
    </w:p>
    <w:p w:rsidR="00213D72" w:rsidRPr="00213D72" w:rsidRDefault="00213D72" w:rsidP="00213D72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213D72" w:rsidRPr="00213D72" w:rsidRDefault="00213D72" w:rsidP="00213D72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213D72" w:rsidRPr="00213D72" w:rsidRDefault="00213D72" w:rsidP="00213D72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213D72" w:rsidRPr="00213D72" w:rsidRDefault="00213D72" w:rsidP="00213D72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Ind w:w="576" w:type="dxa"/>
        <w:tblLook w:val="04A0" w:firstRow="1" w:lastRow="0" w:firstColumn="1" w:lastColumn="0" w:noHBand="0" w:noVBand="1"/>
      </w:tblPr>
      <w:tblGrid>
        <w:gridCol w:w="2825"/>
        <w:gridCol w:w="3108"/>
        <w:gridCol w:w="3066"/>
      </w:tblGrid>
      <w:tr w:rsidR="00213D72" w:rsidRPr="00213D72" w:rsidTr="00213D72">
        <w:tc>
          <w:tcPr>
            <w:tcW w:w="3114" w:type="dxa"/>
          </w:tcPr>
          <w:p w:rsidR="00213D72" w:rsidRPr="00213D72" w:rsidRDefault="00213D72" w:rsidP="00213D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032EB7" w:rsidRDefault="00213D72" w:rsidP="00032EB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кафедры естественно-математических дисциплин</w:t>
            </w:r>
          </w:p>
          <w:p w:rsidR="00213D72" w:rsidRPr="00213D72" w:rsidRDefault="00213D72" w:rsidP="00032EB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</w:t>
            </w:r>
          </w:p>
          <w:p w:rsidR="00213D72" w:rsidRPr="00213D72" w:rsidRDefault="00032EB7" w:rsidP="00213D7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«27</w:t>
            </w:r>
            <w:r w:rsidR="00213D72"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r w:rsidR="00213D72"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13D72"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13D72" w:rsidRPr="00213D72" w:rsidRDefault="00213D72" w:rsidP="00213D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3D72" w:rsidRPr="00213D72" w:rsidRDefault="00213D72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13D72" w:rsidRPr="00213D72" w:rsidRDefault="00213D72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13D72" w:rsidRPr="00213D72" w:rsidRDefault="00213D72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13D72" w:rsidRPr="00213D72" w:rsidRDefault="00213D72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32EB7" w:rsidRDefault="00032EB7" w:rsidP="00032EB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Просвирнина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Н.Д.</w:t>
            </w:r>
          </w:p>
          <w:p w:rsidR="00213D72" w:rsidRPr="00213D72" w:rsidRDefault="00032EB7" w:rsidP="00032EB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«28»</w:t>
            </w:r>
            <w:r w:rsidR="00213D72"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 2024 г.</w:t>
            </w:r>
            <w:r w:rsidR="00213D72"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13D72" w:rsidRPr="00213D72" w:rsidRDefault="00213D72" w:rsidP="00213D7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13D72" w:rsidRPr="00213D72" w:rsidRDefault="00213D72" w:rsidP="00213D7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3D72" w:rsidRPr="00213D72" w:rsidRDefault="00213D72" w:rsidP="00213D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3D72" w:rsidRPr="00213D72" w:rsidRDefault="00213D72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13D72" w:rsidRPr="00213D72" w:rsidRDefault="00213D72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  <w:r w:rsidR="00032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гимназии</w:t>
            </w:r>
          </w:p>
          <w:p w:rsidR="00032EB7" w:rsidRDefault="00032EB7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2EB7" w:rsidRDefault="00032EB7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3D72" w:rsidRPr="00213D72" w:rsidRDefault="00213D72" w:rsidP="00213D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213D72" w:rsidRPr="00213D72" w:rsidRDefault="00213D72" w:rsidP="00032EB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Юркин</w:t>
            </w:r>
            <w:r w:rsidR="0003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А.Н.</w:t>
            </w:r>
            <w:r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13D72" w:rsidRPr="00213D72" w:rsidRDefault="00032EB7" w:rsidP="00213D7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121</w:t>
            </w:r>
          </w:p>
          <w:p w:rsidR="00213D72" w:rsidRPr="00213D72" w:rsidRDefault="00032EB7" w:rsidP="00213D7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«02</w:t>
            </w:r>
            <w:r w:rsidR="00213D72"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r w:rsidR="00213D72"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13D72" w:rsidRPr="0021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13D72" w:rsidRPr="00213D72" w:rsidRDefault="00213D72" w:rsidP="00213D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13D72" w:rsidRPr="00032EB7" w:rsidRDefault="00213D72" w:rsidP="00213D72">
      <w:pPr>
        <w:spacing w:after="0"/>
        <w:ind w:left="120"/>
        <w:rPr>
          <w:rFonts w:ascii="Calibri" w:eastAsia="Calibri" w:hAnsi="Calibri" w:cs="Times New Roman"/>
        </w:rPr>
      </w:pPr>
    </w:p>
    <w:p w:rsidR="00213D72" w:rsidRPr="00032EB7" w:rsidRDefault="00213D72" w:rsidP="00213D72">
      <w:pPr>
        <w:spacing w:after="0"/>
        <w:ind w:left="120"/>
        <w:rPr>
          <w:rFonts w:ascii="Calibri" w:eastAsia="Calibri" w:hAnsi="Calibri" w:cs="Times New Roman"/>
        </w:rPr>
      </w:pPr>
    </w:p>
    <w:p w:rsidR="00213D72" w:rsidRPr="00032EB7" w:rsidRDefault="00213D72" w:rsidP="00213D72">
      <w:pPr>
        <w:spacing w:after="0"/>
        <w:ind w:left="120"/>
        <w:rPr>
          <w:rFonts w:ascii="Calibri" w:eastAsia="Calibri" w:hAnsi="Calibri" w:cs="Times New Roman"/>
        </w:rPr>
      </w:pPr>
    </w:p>
    <w:p w:rsidR="00213D72" w:rsidRPr="00032EB7" w:rsidRDefault="00213D72" w:rsidP="00213D7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32EB7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213D72" w:rsidRPr="00213D72" w:rsidRDefault="00213D72" w:rsidP="00213D7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курса внеурочной деятельности «Функциональная грамотность</w:t>
      </w:r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213D72" w:rsidRPr="00213D72" w:rsidRDefault="00213D72" w:rsidP="00213D7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8</w:t>
      </w:r>
      <w:r w:rsidRPr="00213D72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13D72" w:rsidRPr="00213D72" w:rsidRDefault="00213D72" w:rsidP="00213D72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213D72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3" w:name="5f65ef33-2d33-446f-958f-5e32cb3de0af"/>
      <w:r w:rsidR="00032EB7">
        <w:rPr>
          <w:rFonts w:ascii="Times New Roman" w:eastAsia="Calibri" w:hAnsi="Times New Roman" w:cs="Times New Roman"/>
          <w:color w:val="000000"/>
          <w:sz w:val="28"/>
        </w:rPr>
        <w:t xml:space="preserve">г. </w:t>
      </w:r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Саранск</w:t>
      </w:r>
      <w:bookmarkEnd w:id="3"/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4" w:name="0164aad7-7b72-4612-b183-ee0dede85b6a"/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4"/>
      <w:r w:rsidR="00032EB7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 w:rsidRPr="00213D72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213D72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13D72" w:rsidRPr="00213D72" w:rsidRDefault="00213D72" w:rsidP="00213D7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BB5020" w:rsidRDefault="00D33323" w:rsidP="0013479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АННОТАЦИЯ</w:t>
      </w:r>
    </w:p>
    <w:p w:rsidR="00F446B1" w:rsidRPr="00BB5020" w:rsidRDefault="00F446B1" w:rsidP="000F2EF2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BB5020" w:rsidRPr="00BB5020" w:rsidRDefault="00BB5020" w:rsidP="000F2EF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5020">
        <w:rPr>
          <w:sz w:val="28"/>
          <w:szCs w:val="28"/>
        </w:rPr>
        <w:t xml:space="preserve">Понятие функциональной грамотности сравнительно молодо: появилось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 </w:t>
      </w:r>
    </w:p>
    <w:p w:rsidR="00BB5020" w:rsidRPr="00BB5020" w:rsidRDefault="00BB5020" w:rsidP="000F2EF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5020">
        <w:rPr>
          <w:sz w:val="28"/>
          <w:szCs w:val="28"/>
        </w:rPr>
        <w:t xml:space="preserve">В дальнейшем этот подход был признан односторонним.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 </w:t>
      </w:r>
    </w:p>
    <w:p w:rsidR="00BB5020" w:rsidRPr="00BB5020" w:rsidRDefault="00BB5020" w:rsidP="000F2EF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5020">
        <w:rPr>
          <w:sz w:val="28"/>
          <w:szCs w:val="28"/>
        </w:rPr>
        <w:t xml:space="preserve">В таком контексте функциональная грамотность выступает как способ социальной ориентации личности, интегрирующей связь образования (в первую очередь, общего) с многоплановой человеческой деятельностью. </w:t>
      </w:r>
    </w:p>
    <w:p w:rsidR="00F446B1" w:rsidRDefault="00BB5020" w:rsidP="000F2EF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5020">
        <w:rPr>
          <w:sz w:val="28"/>
          <w:szCs w:val="28"/>
        </w:rPr>
        <w:t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</w:t>
      </w:r>
      <w:r w:rsidR="000F2EF2">
        <w:rPr>
          <w:sz w:val="28"/>
          <w:szCs w:val="28"/>
        </w:rPr>
        <w:t xml:space="preserve">, - является </w:t>
      </w:r>
      <w:r w:rsidRPr="00BB5020">
        <w:rPr>
          <w:sz w:val="28"/>
          <w:szCs w:val="28"/>
        </w:rPr>
        <w:t>PISA (</w:t>
      </w:r>
      <w:proofErr w:type="spellStart"/>
      <w:r w:rsidRPr="00BB5020">
        <w:rPr>
          <w:sz w:val="28"/>
          <w:szCs w:val="28"/>
        </w:rPr>
        <w:t>Programme</w:t>
      </w:r>
      <w:proofErr w:type="spellEnd"/>
      <w:r w:rsidR="000F2EF2">
        <w:rPr>
          <w:sz w:val="28"/>
          <w:szCs w:val="28"/>
        </w:rPr>
        <w:t xml:space="preserve">  </w:t>
      </w:r>
      <w:proofErr w:type="spellStart"/>
      <w:r w:rsidRPr="00BB5020">
        <w:rPr>
          <w:sz w:val="28"/>
          <w:szCs w:val="28"/>
        </w:rPr>
        <w:t>for</w:t>
      </w:r>
      <w:proofErr w:type="spellEnd"/>
      <w:r w:rsidR="000F2EF2">
        <w:rPr>
          <w:sz w:val="28"/>
          <w:szCs w:val="28"/>
        </w:rPr>
        <w:t xml:space="preserve"> </w:t>
      </w:r>
      <w:proofErr w:type="spellStart"/>
      <w:r w:rsidRPr="00BB5020">
        <w:rPr>
          <w:sz w:val="28"/>
          <w:szCs w:val="28"/>
        </w:rPr>
        <w:t>International</w:t>
      </w:r>
      <w:proofErr w:type="spellEnd"/>
      <w:r w:rsidR="000F2EF2">
        <w:rPr>
          <w:sz w:val="28"/>
          <w:szCs w:val="28"/>
        </w:rPr>
        <w:t xml:space="preserve"> </w:t>
      </w:r>
      <w:proofErr w:type="spellStart"/>
      <w:r w:rsidRPr="00BB5020">
        <w:rPr>
          <w:sz w:val="28"/>
          <w:szCs w:val="28"/>
        </w:rPr>
        <w:t>Student</w:t>
      </w:r>
      <w:proofErr w:type="spellEnd"/>
      <w:r w:rsidR="000F2EF2">
        <w:rPr>
          <w:sz w:val="28"/>
          <w:szCs w:val="28"/>
        </w:rPr>
        <w:t xml:space="preserve"> </w:t>
      </w:r>
      <w:proofErr w:type="spellStart"/>
      <w:r w:rsidRPr="00BB5020">
        <w:rPr>
          <w:sz w:val="28"/>
          <w:szCs w:val="28"/>
        </w:rPr>
        <w:t>Assessment</w:t>
      </w:r>
      <w:proofErr w:type="spellEnd"/>
      <w:r w:rsidRPr="00BB5020">
        <w:rPr>
          <w:sz w:val="28"/>
          <w:szCs w:val="28"/>
        </w:rPr>
        <w:t xml:space="preserve">). И функциональная грамотность понимается PISA как знания и умения, необходимые для полноценного функционирования человека в современном обществе. PISA в своих мониторингах оценивает 4 вида грамотности: читательскую, математическую, естественнонаучную и финансовую. </w:t>
      </w:r>
    </w:p>
    <w:p w:rsidR="00F446B1" w:rsidRDefault="00BB5020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</w:t>
      </w:r>
      <w:r w:rsidRPr="00BB5020">
        <w:rPr>
          <w:color w:val="auto"/>
          <w:sz w:val="28"/>
          <w:szCs w:val="28"/>
        </w:rPr>
        <w:lastRenderedPageBreak/>
        <w:t xml:space="preserve">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 </w:t>
      </w:r>
      <w:r w:rsidR="00F446B1" w:rsidRPr="00BB5020">
        <w:rPr>
          <w:color w:val="auto"/>
          <w:sz w:val="28"/>
          <w:szCs w:val="28"/>
        </w:rPr>
        <w:t xml:space="preserve"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 </w:t>
      </w:r>
    </w:p>
    <w:p w:rsidR="00F446B1" w:rsidRDefault="00F446B1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>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</w:t>
      </w:r>
    </w:p>
    <w:p w:rsidR="00096C80" w:rsidRDefault="00F446B1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Результаты </w:t>
      </w:r>
      <w:proofErr w:type="spellStart"/>
      <w:r w:rsidRPr="00BB5020">
        <w:rPr>
          <w:color w:val="auto"/>
          <w:sz w:val="28"/>
          <w:szCs w:val="28"/>
        </w:rPr>
        <w:t>лонгитюдных</w:t>
      </w:r>
      <w:proofErr w:type="spellEnd"/>
      <w:r w:rsidRPr="00BB5020">
        <w:rPr>
          <w:color w:val="auto"/>
          <w:sz w:val="28"/>
          <w:szCs w:val="28"/>
        </w:rPr>
        <w:t xml:space="preserve"> исследований, проведенных на выборках 2000 и 2003 гг. странами-участницами мониторингов PISA показали, что результаты оценки функциональной грамотности 15-летних учащихся являются надежным индикатором дальнейшей образовательной траектории молодых людей и их благосостояния. 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 </w:t>
      </w:r>
    </w:p>
    <w:p w:rsidR="009F1293" w:rsidRPr="00BB5020" w:rsidRDefault="009F1293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b/>
          <w:bCs/>
          <w:color w:val="auto"/>
          <w:sz w:val="28"/>
          <w:szCs w:val="28"/>
        </w:rPr>
        <w:t xml:space="preserve">Целеполагание </w:t>
      </w:r>
    </w:p>
    <w:p w:rsidR="009F1293" w:rsidRPr="00BB5020" w:rsidRDefault="009F1293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lastRenderedPageBreak/>
        <w:t>Основной целью программы является развитие функцио</w:t>
      </w:r>
      <w:r w:rsidR="000F2EF2">
        <w:rPr>
          <w:color w:val="auto"/>
          <w:sz w:val="28"/>
          <w:szCs w:val="28"/>
        </w:rPr>
        <w:t xml:space="preserve">нальной грамотности учащихся </w:t>
      </w:r>
      <w:r w:rsidR="000F2EF2" w:rsidRPr="000F2EF2">
        <w:rPr>
          <w:color w:val="auto"/>
          <w:sz w:val="28"/>
          <w:szCs w:val="28"/>
        </w:rPr>
        <w:t>8</w:t>
      </w:r>
      <w:r w:rsidRPr="00BB5020">
        <w:rPr>
          <w:color w:val="auto"/>
          <w:sz w:val="28"/>
          <w:szCs w:val="28"/>
        </w:rPr>
        <w:t xml:space="preserve"> классов как индикатора качества и эффективности образования, равенства доступа к образованию. </w:t>
      </w:r>
    </w:p>
    <w:p w:rsidR="009F1293" w:rsidRPr="00BB5020" w:rsidRDefault="009F1293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Программа нацелена на развитие: </w:t>
      </w:r>
    </w:p>
    <w:p w:rsidR="009F1293" w:rsidRPr="00BB5020" w:rsidRDefault="009F1293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- 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 </w:t>
      </w:r>
    </w:p>
    <w:p w:rsidR="009F1293" w:rsidRPr="00BB5020" w:rsidRDefault="009F1293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- 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9F1293" w:rsidRDefault="009F1293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- 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</w:t>
      </w:r>
    </w:p>
    <w:p w:rsidR="009F1293" w:rsidRPr="00BB5020" w:rsidRDefault="009F1293" w:rsidP="000F2EF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- </w:t>
      </w:r>
      <w:r w:rsidRPr="00BB5020">
        <w:rPr>
          <w:color w:val="auto"/>
          <w:sz w:val="28"/>
          <w:szCs w:val="28"/>
        </w:rPr>
        <w:t xml:space="preserve">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 </w:t>
      </w:r>
      <w:proofErr w:type="gramEnd"/>
    </w:p>
    <w:p w:rsidR="009F1293" w:rsidRPr="00BB5020" w:rsidRDefault="009F1293" w:rsidP="000F2EF2">
      <w:pPr>
        <w:spacing w:after="0" w:line="360" w:lineRule="auto"/>
        <w:ind w:firstLine="709"/>
        <w:jc w:val="both"/>
        <w:rPr>
          <w:rFonts w:ascii="Times New Roman" w:eastAsia="Octava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5020">
        <w:rPr>
          <w:rFonts w:ascii="Times New Roman" w:hAnsi="Times New Roman" w:cs="Times New Roman"/>
          <w:sz w:val="28"/>
          <w:szCs w:val="28"/>
        </w:rPr>
        <w:t xml:space="preserve">способности человека принимать эффективные решения в разнообразных финансовых ситуациях, способствующих улучшению </w:t>
      </w:r>
      <w:r w:rsidRPr="00BB5020">
        <w:rPr>
          <w:rFonts w:ascii="Times New Roman" w:hAnsi="Times New Roman" w:cs="Times New Roman"/>
          <w:sz w:val="28"/>
          <w:szCs w:val="28"/>
        </w:rPr>
        <w:lastRenderedPageBreak/>
        <w:t>финансового благополучия личности и общества, а также возможности участия в экономической жизни.</w:t>
      </w:r>
    </w:p>
    <w:p w:rsidR="00572613" w:rsidRDefault="009F1293" w:rsidP="000F2E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sz w:val="28"/>
          <w:szCs w:val="28"/>
        </w:rPr>
        <w:t>Основной целью программы является развитие функцио</w:t>
      </w:r>
      <w:r w:rsidR="000F2EF2">
        <w:rPr>
          <w:rFonts w:ascii="Times New Roman" w:eastAsia="Octava-Regular" w:hAnsi="Times New Roman" w:cs="Times New Roman"/>
          <w:sz w:val="28"/>
          <w:szCs w:val="28"/>
        </w:rPr>
        <w:t xml:space="preserve">нальной грамотности учащихся </w:t>
      </w:r>
      <w:r w:rsidR="000F2EF2" w:rsidRPr="000F2EF2">
        <w:rPr>
          <w:rFonts w:ascii="Times New Roman" w:eastAsia="Octava-Regular" w:hAnsi="Times New Roman" w:cs="Times New Roman"/>
          <w:sz w:val="28"/>
          <w:szCs w:val="28"/>
        </w:rPr>
        <w:t>8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>-х классов как индикатора качества и эффективности образования, равенства доступа к образованию.</w:t>
      </w:r>
    </w:p>
    <w:p w:rsidR="00572613" w:rsidRPr="00BB5020" w:rsidRDefault="00572613" w:rsidP="000F2E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sz w:val="28"/>
          <w:szCs w:val="28"/>
        </w:rPr>
        <w:t>Программа опирается на следующие определения отдельных видов грамотностей:</w:t>
      </w:r>
    </w:p>
    <w:p w:rsidR="000F2EF2" w:rsidRDefault="00572613" w:rsidP="000F2E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i/>
          <w:iCs/>
          <w:sz w:val="28"/>
          <w:szCs w:val="28"/>
        </w:rPr>
        <w:t xml:space="preserve">Читательская грамотность: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0F2EF2" w:rsidRDefault="009F1293" w:rsidP="000F2E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i/>
          <w:iCs/>
          <w:sz w:val="28"/>
          <w:szCs w:val="28"/>
        </w:rPr>
        <w:t xml:space="preserve">Математическая грамотность: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решения.</w:t>
      </w:r>
    </w:p>
    <w:p w:rsidR="000F2EF2" w:rsidRDefault="00BB5020" w:rsidP="000F2E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i/>
          <w:iCs/>
          <w:sz w:val="28"/>
          <w:szCs w:val="28"/>
        </w:rPr>
        <w:t xml:space="preserve">Естественнонаучная грамотность: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</w:r>
      <w:proofErr w:type="gramStart"/>
      <w:r w:rsidRPr="00BB5020">
        <w:rPr>
          <w:rFonts w:ascii="Times New Roman" w:eastAsia="Octava-Regular" w:hAnsi="Times New Roman" w:cs="Times New Roman"/>
          <w:sz w:val="28"/>
          <w:szCs w:val="28"/>
        </w:rPr>
        <w:t>формулирования</w:t>
      </w:r>
      <w:proofErr w:type="gramEnd"/>
      <w:r w:rsidRPr="00BB5020">
        <w:rPr>
          <w:rFonts w:ascii="Times New Roman" w:eastAsia="Octava-Regular" w:hAnsi="Times New Roman" w:cs="Times New Roman"/>
          <w:sz w:val="28"/>
          <w:szCs w:val="28"/>
        </w:rP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осведомлённость в том, что естественные науки и технология оказывают влияние на материальную, интеллектуальную и культурную сферы общества.</w:t>
      </w:r>
    </w:p>
    <w:p w:rsidR="009F1293" w:rsidRDefault="00BB5020" w:rsidP="000F2E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i/>
          <w:iCs/>
          <w:sz w:val="28"/>
          <w:szCs w:val="28"/>
        </w:rPr>
        <w:t xml:space="preserve">Финансовая грамотность: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 xml:space="preserve">способности человека принимать эффективные решения в разнообразных финансовых ситуациях,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lastRenderedPageBreak/>
        <w:t>способствующих улучшению финансового благополучия личности и общества, а также возможности участия в экономической жизни.</w:t>
      </w:r>
    </w:p>
    <w:p w:rsidR="00096C80" w:rsidRDefault="009F1293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Octava-Regular" w:hAnsi="Times New Roman" w:cs="Times New Roman"/>
          <w:sz w:val="28"/>
          <w:szCs w:val="28"/>
        </w:rPr>
        <w:br w:type="page"/>
      </w:r>
    </w:p>
    <w:p w:rsidR="00A666C3" w:rsidRPr="00E455EA" w:rsidRDefault="00A666C3" w:rsidP="00A666C3">
      <w:pPr>
        <w:pStyle w:val="a6"/>
        <w:widowControl/>
        <w:numPr>
          <w:ilvl w:val="0"/>
          <w:numId w:val="6"/>
        </w:numPr>
        <w:autoSpaceDE/>
        <w:autoSpaceDN/>
        <w:spacing w:before="0"/>
        <w:contextualSpacing/>
        <w:jc w:val="center"/>
        <w:rPr>
          <w:b/>
          <w:sz w:val="24"/>
          <w:szCs w:val="24"/>
        </w:rPr>
      </w:pPr>
      <w:r w:rsidRPr="00E455EA">
        <w:rPr>
          <w:b/>
          <w:sz w:val="24"/>
          <w:szCs w:val="24"/>
        </w:rPr>
        <w:lastRenderedPageBreak/>
        <w:t>ПЛАНИРУЕМЫЕ  РЕЗУЛЬТАТЫ ОСВОЕНИЯ ПРЕДМЕТА, КУРСА</w:t>
      </w:r>
    </w:p>
    <w:p w:rsidR="009F1293" w:rsidRDefault="009F1293" w:rsidP="009F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F1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 и предметные</w:t>
      </w:r>
    </w:p>
    <w:p w:rsidR="009F1293" w:rsidRPr="009F1293" w:rsidRDefault="009F1293" w:rsidP="009F129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a3"/>
        <w:tblW w:w="9747" w:type="dxa"/>
        <w:tblLayout w:type="fixed"/>
        <w:tblLook w:val="0000" w:firstRow="0" w:lastRow="0" w:firstColumn="0" w:lastColumn="0" w:noHBand="0" w:noVBand="0"/>
      </w:tblPr>
      <w:tblGrid>
        <w:gridCol w:w="1809"/>
        <w:gridCol w:w="1843"/>
        <w:gridCol w:w="2268"/>
        <w:gridCol w:w="2126"/>
        <w:gridCol w:w="1701"/>
      </w:tblGrid>
      <w:tr w:rsidR="009F1293" w:rsidRPr="009F1293" w:rsidTr="000F2EF2">
        <w:trPr>
          <w:trHeight w:val="100"/>
        </w:trPr>
        <w:tc>
          <w:tcPr>
            <w:tcW w:w="9747" w:type="dxa"/>
            <w:gridSpan w:val="5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Грамотность</w:t>
            </w:r>
          </w:p>
        </w:tc>
      </w:tr>
      <w:tr w:rsidR="000F2EF2" w:rsidRPr="009F1293" w:rsidTr="000F2EF2">
        <w:trPr>
          <w:trHeight w:val="100"/>
        </w:trPr>
        <w:tc>
          <w:tcPr>
            <w:tcW w:w="1809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Читательская</w:t>
            </w:r>
          </w:p>
        </w:tc>
        <w:tc>
          <w:tcPr>
            <w:tcW w:w="2268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Математическая </w:t>
            </w:r>
          </w:p>
        </w:tc>
        <w:tc>
          <w:tcPr>
            <w:tcW w:w="2126" w:type="dxa"/>
          </w:tcPr>
          <w:p w:rsidR="009F1293" w:rsidRPr="009F1293" w:rsidRDefault="00DD1A41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Естественно</w:t>
            </w:r>
            <w:r w:rsidR="000F2E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научная</w:t>
            </w:r>
            <w:proofErr w:type="gramEnd"/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Финансовая </w:t>
            </w:r>
          </w:p>
        </w:tc>
      </w:tr>
      <w:tr w:rsidR="000F2EF2" w:rsidRPr="009F1293" w:rsidTr="000F2EF2">
        <w:trPr>
          <w:trHeight w:val="861"/>
        </w:trPr>
        <w:tc>
          <w:tcPr>
            <w:tcW w:w="1809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 класс </w:t>
            </w:r>
          </w:p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оценки (рефлексии) в рамках предметного содержания </w:t>
            </w:r>
          </w:p>
        </w:tc>
        <w:tc>
          <w:tcPr>
            <w:tcW w:w="1843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оценивает форму и содержание текста в рамках предметного содержания </w:t>
            </w:r>
          </w:p>
        </w:tc>
        <w:tc>
          <w:tcPr>
            <w:tcW w:w="2268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интерпретирует и оценивает математические данные в контексте лично значимой ситуации </w:t>
            </w:r>
          </w:p>
        </w:tc>
        <w:tc>
          <w:tcPr>
            <w:tcW w:w="2126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интерпретирует и оценивает личные, местные, национальные, глобальные естественнонаучные проблемы в различном контексте в рамках предметного содержания </w:t>
            </w:r>
          </w:p>
        </w:tc>
        <w:tc>
          <w:tcPr>
            <w:tcW w:w="1701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оценивает финансовые проблемы в различном контексте </w:t>
            </w:r>
          </w:p>
        </w:tc>
      </w:tr>
    </w:tbl>
    <w:p w:rsidR="009F1293" w:rsidRDefault="009F1293" w:rsidP="009F12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F1293" w:rsidRDefault="009F129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293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tbl>
      <w:tblPr>
        <w:tblStyle w:val="a3"/>
        <w:tblW w:w="9747" w:type="dxa"/>
        <w:tblLayout w:type="fixed"/>
        <w:tblLook w:val="0000" w:firstRow="0" w:lastRow="0" w:firstColumn="0" w:lastColumn="0" w:noHBand="0" w:noVBand="0"/>
      </w:tblPr>
      <w:tblGrid>
        <w:gridCol w:w="1101"/>
        <w:gridCol w:w="2268"/>
        <w:gridCol w:w="2409"/>
        <w:gridCol w:w="2268"/>
        <w:gridCol w:w="1701"/>
      </w:tblGrid>
      <w:tr w:rsidR="009F1293" w:rsidRPr="009F1293" w:rsidTr="000F2EF2">
        <w:trPr>
          <w:trHeight w:val="100"/>
        </w:trPr>
        <w:tc>
          <w:tcPr>
            <w:tcW w:w="9747" w:type="dxa"/>
            <w:gridSpan w:val="5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Грамотность</w:t>
            </w:r>
          </w:p>
        </w:tc>
      </w:tr>
      <w:tr w:rsidR="009F1293" w:rsidRPr="009F1293" w:rsidTr="000F2EF2">
        <w:trPr>
          <w:trHeight w:val="227"/>
        </w:trPr>
        <w:tc>
          <w:tcPr>
            <w:tcW w:w="1101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Читательская</w:t>
            </w:r>
          </w:p>
        </w:tc>
        <w:tc>
          <w:tcPr>
            <w:tcW w:w="2409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Математическая </w:t>
            </w:r>
          </w:p>
        </w:tc>
        <w:tc>
          <w:tcPr>
            <w:tcW w:w="2268" w:type="dxa"/>
          </w:tcPr>
          <w:p w:rsidR="009F1293" w:rsidRPr="009F1293" w:rsidRDefault="00DD1A41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Естественно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научная </w:t>
            </w:r>
          </w:p>
        </w:tc>
        <w:tc>
          <w:tcPr>
            <w:tcW w:w="1701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Финансовая </w:t>
            </w:r>
          </w:p>
        </w:tc>
      </w:tr>
      <w:tr w:rsidR="009F1293" w:rsidRPr="009F1293" w:rsidTr="000F2EF2">
        <w:trPr>
          <w:trHeight w:val="1365"/>
        </w:trPr>
        <w:tc>
          <w:tcPr>
            <w:tcW w:w="1101" w:type="dxa"/>
          </w:tcPr>
          <w:p w:rsidR="009F1293" w:rsidRPr="009F1293" w:rsidRDefault="000F2EF2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класс</w:t>
            </w:r>
            <w:proofErr w:type="spellEnd"/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оценивает содержа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прочитан</w:t>
            </w: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gramEnd"/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позиции норм морали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общечеловеческих ценностей; формулирует собственную позицию по отношению к прочитан</w:t>
            </w: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ному </w:t>
            </w:r>
          </w:p>
        </w:tc>
        <w:tc>
          <w:tcPr>
            <w:tcW w:w="2409" w:type="dxa"/>
          </w:tcPr>
          <w:p w:rsidR="009F1293" w:rsidRPr="009F1293" w:rsidRDefault="00DD1A41" w:rsidP="00184B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объясняет граждан</w:t>
            </w:r>
            <w:r w:rsid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скую позицию в конкретных ситуа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циях общественной жизни на основе математических знаний с позиции норм</w:t>
            </w:r>
            <w:r w:rsidR="00184B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морали и об</w:t>
            </w:r>
            <w:r w:rsidR="00184BB6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щечеловеческих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ценностей </w:t>
            </w:r>
          </w:p>
        </w:tc>
        <w:tc>
          <w:tcPr>
            <w:tcW w:w="2268" w:type="dxa"/>
          </w:tcPr>
          <w:p w:rsidR="009F1293" w:rsidRPr="009F1293" w:rsidRDefault="00184BB6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объясняет гражданскую позицию в конкретных ситуа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циях обществен</w:t>
            </w:r>
            <w:r w:rsidR="00DD1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жизни на основе естественно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аучных знаний с позиции норм морали и общечелове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ческих ценностей </w:t>
            </w:r>
          </w:p>
        </w:tc>
        <w:tc>
          <w:tcPr>
            <w:tcW w:w="1701" w:type="dxa"/>
          </w:tcPr>
          <w:p w:rsidR="009F1293" w:rsidRPr="009F1293" w:rsidRDefault="00184BB6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оценивает финан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совые действия в конкретных ситуациях с позиции норм морали и общечеловеческих ценностей, прав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обязанностей гражданина страны</w:t>
            </w:r>
          </w:p>
        </w:tc>
      </w:tr>
    </w:tbl>
    <w:p w:rsidR="00184BB6" w:rsidRDefault="00184BB6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Default="005C594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Default="005C594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Default="005C594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Default="005C594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Pr="005C5943" w:rsidRDefault="005C5943" w:rsidP="005C594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943">
        <w:rPr>
          <w:rFonts w:ascii="Times New Roman" w:hAnsi="Times New Roman" w:cs="Times New Roman"/>
          <w:b/>
          <w:sz w:val="24"/>
          <w:szCs w:val="24"/>
        </w:rPr>
        <w:lastRenderedPageBreak/>
        <w:t>2.СОДЕРЖАНИЕ УЧЕБНОГО  КУРСА</w:t>
      </w:r>
    </w:p>
    <w:p w:rsidR="001E3A94" w:rsidRDefault="001E3A94" w:rsidP="001E3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823BB">
        <w:rPr>
          <w:rFonts w:ascii="Times New Roman" w:hAnsi="Times New Roman" w:cs="Times New Roman"/>
          <w:b/>
          <w:bCs/>
          <w:sz w:val="28"/>
          <w:szCs w:val="28"/>
        </w:rPr>
        <w:t>-й класс</w:t>
      </w:r>
    </w:p>
    <w:p w:rsidR="001E3A94" w:rsidRDefault="001E3A94" w:rsidP="000F2EF2">
      <w:pPr>
        <w:pStyle w:val="TableParagraph"/>
        <w:tabs>
          <w:tab w:val="left" w:pos="2052"/>
          <w:tab w:val="left" w:pos="3522"/>
          <w:tab w:val="left" w:pos="4477"/>
          <w:tab w:val="left" w:pos="4968"/>
          <w:tab w:val="left" w:pos="5881"/>
        </w:tabs>
        <w:spacing w:line="360" w:lineRule="auto"/>
        <w:ind w:firstLine="709"/>
        <w:jc w:val="both"/>
        <w:rPr>
          <w:sz w:val="28"/>
        </w:rPr>
      </w:pPr>
      <w:r w:rsidRPr="00C823BB">
        <w:rPr>
          <w:i/>
          <w:iCs/>
          <w:sz w:val="28"/>
          <w:szCs w:val="28"/>
        </w:rPr>
        <w:t>Читательская грамотность:</w:t>
      </w:r>
      <w:r w:rsidR="000F2EF2">
        <w:rPr>
          <w:i/>
          <w:iCs/>
          <w:sz w:val="28"/>
          <w:szCs w:val="28"/>
        </w:rPr>
        <w:t xml:space="preserve"> </w:t>
      </w:r>
      <w:r>
        <w:rPr>
          <w:sz w:val="28"/>
        </w:rPr>
        <w:t>Определение</w:t>
      </w:r>
      <w:r>
        <w:rPr>
          <w:sz w:val="28"/>
        </w:rPr>
        <w:tab/>
        <w:t>основной</w:t>
      </w:r>
      <w:r>
        <w:rPr>
          <w:sz w:val="28"/>
        </w:rPr>
        <w:tab/>
        <w:t>темы</w:t>
      </w:r>
      <w:r>
        <w:rPr>
          <w:sz w:val="28"/>
        </w:rPr>
        <w:tab/>
        <w:t>и</w:t>
      </w:r>
      <w:r>
        <w:rPr>
          <w:sz w:val="28"/>
        </w:rPr>
        <w:tab/>
        <w:t>идеи</w:t>
      </w:r>
      <w:r>
        <w:rPr>
          <w:sz w:val="28"/>
        </w:rPr>
        <w:tab/>
        <w:t>в</w:t>
      </w:r>
      <w:r w:rsidR="000F2EF2">
        <w:rPr>
          <w:sz w:val="28"/>
        </w:rPr>
        <w:t xml:space="preserve"> д</w:t>
      </w:r>
      <w:r>
        <w:rPr>
          <w:sz w:val="28"/>
        </w:rPr>
        <w:t>раматическом произведении. Учебный текст как источник информации.</w:t>
      </w:r>
      <w:r w:rsidR="000F2EF2">
        <w:rPr>
          <w:sz w:val="28"/>
        </w:rPr>
        <w:t xml:space="preserve"> </w:t>
      </w:r>
      <w:r>
        <w:rPr>
          <w:sz w:val="28"/>
        </w:rPr>
        <w:t xml:space="preserve">Сопоставление содержания текстов официально-делового стиля. Деловые ситуации в текстах. </w:t>
      </w:r>
      <w:r w:rsidRPr="001E3A94">
        <w:rPr>
          <w:sz w:val="28"/>
        </w:rPr>
        <w:t>Работа с текстом: как применять информацию из</w:t>
      </w:r>
      <w:r w:rsidR="000F2EF2">
        <w:rPr>
          <w:sz w:val="28"/>
        </w:rPr>
        <w:t xml:space="preserve"> </w:t>
      </w:r>
      <w:r w:rsidRPr="001E3A94">
        <w:rPr>
          <w:sz w:val="28"/>
        </w:rPr>
        <w:t>текста в изменённой ситуации?</w:t>
      </w:r>
      <w:r w:rsidR="000F2EF2">
        <w:rPr>
          <w:sz w:val="28"/>
        </w:rPr>
        <w:t xml:space="preserve"> </w:t>
      </w:r>
      <w:r w:rsidRPr="001E3A94">
        <w:rPr>
          <w:sz w:val="28"/>
        </w:rPr>
        <w:t>Типы текстов: текст-инструкция (указания квыполнению работы, правила, уставы, законы)</w:t>
      </w:r>
      <w:r>
        <w:rPr>
          <w:sz w:val="28"/>
        </w:rPr>
        <w:t xml:space="preserve">. </w:t>
      </w:r>
      <w:r w:rsidRPr="001E3A94">
        <w:rPr>
          <w:sz w:val="28"/>
        </w:rPr>
        <w:t>Поиск ошибок в предложенном тексте.</w:t>
      </w:r>
      <w:r w:rsidR="000F2EF2">
        <w:rPr>
          <w:sz w:val="28"/>
        </w:rPr>
        <w:t xml:space="preserve"> </w:t>
      </w:r>
      <w:r w:rsidRPr="001E3A94">
        <w:rPr>
          <w:sz w:val="28"/>
        </w:rPr>
        <w:t>Типы задач на грамотность. Информационные</w:t>
      </w:r>
      <w:r w:rsidR="002C1F61">
        <w:rPr>
          <w:sz w:val="28"/>
        </w:rPr>
        <w:t xml:space="preserve"> </w:t>
      </w:r>
      <w:r w:rsidRPr="001E3A94">
        <w:rPr>
          <w:sz w:val="28"/>
        </w:rPr>
        <w:t>задачи.</w:t>
      </w:r>
      <w:r w:rsidR="002C1F61">
        <w:rPr>
          <w:sz w:val="28"/>
        </w:rPr>
        <w:t xml:space="preserve"> </w:t>
      </w:r>
      <w:r w:rsidRPr="001E3A94">
        <w:rPr>
          <w:sz w:val="28"/>
        </w:rPr>
        <w:t>Работа с не</w:t>
      </w:r>
      <w:r w:rsidR="002C1F61">
        <w:rPr>
          <w:sz w:val="28"/>
        </w:rPr>
        <w:t xml:space="preserve"> </w:t>
      </w:r>
      <w:r w:rsidRPr="001E3A94">
        <w:rPr>
          <w:sz w:val="28"/>
        </w:rPr>
        <w:t>сплошным текстом: формы, анкеты,</w:t>
      </w:r>
      <w:r w:rsidR="002C1F61">
        <w:rPr>
          <w:sz w:val="28"/>
        </w:rPr>
        <w:t xml:space="preserve"> </w:t>
      </w:r>
      <w:r w:rsidRPr="001E3A94">
        <w:rPr>
          <w:sz w:val="28"/>
        </w:rPr>
        <w:t>договоры (рубежная аттестация).</w:t>
      </w:r>
    </w:p>
    <w:p w:rsidR="00200613" w:rsidRPr="00200613" w:rsidRDefault="001E3A94" w:rsidP="000F2EF2">
      <w:pPr>
        <w:pStyle w:val="TableParagraph"/>
        <w:spacing w:line="360" w:lineRule="auto"/>
        <w:ind w:firstLine="709"/>
        <w:jc w:val="both"/>
        <w:rPr>
          <w:iCs/>
          <w:sz w:val="28"/>
          <w:szCs w:val="28"/>
        </w:rPr>
      </w:pPr>
      <w:r w:rsidRPr="00C823BB">
        <w:rPr>
          <w:i/>
          <w:iCs/>
          <w:sz w:val="28"/>
          <w:szCs w:val="28"/>
        </w:rPr>
        <w:t>Математическая грамотность:</w:t>
      </w:r>
      <w:r w:rsidR="000F2EF2">
        <w:rPr>
          <w:i/>
          <w:iCs/>
          <w:sz w:val="28"/>
          <w:szCs w:val="28"/>
        </w:rPr>
        <w:t xml:space="preserve"> </w:t>
      </w:r>
      <w:r w:rsidR="00200613" w:rsidRPr="00200613">
        <w:rPr>
          <w:iCs/>
          <w:sz w:val="28"/>
          <w:szCs w:val="28"/>
        </w:rPr>
        <w:t>Работа с информацией, представленной в  форметаблиц, диаграмм столбчатой или круговой, схем.</w:t>
      </w:r>
      <w:r w:rsidR="000F2EF2">
        <w:rPr>
          <w:iCs/>
          <w:sz w:val="28"/>
          <w:szCs w:val="28"/>
        </w:rPr>
        <w:t xml:space="preserve"> </w:t>
      </w:r>
      <w:r w:rsidR="00200613" w:rsidRPr="00200613">
        <w:rPr>
          <w:iCs/>
          <w:sz w:val="28"/>
          <w:szCs w:val="28"/>
        </w:rPr>
        <w:t>Вычисление расстояний на местности в</w:t>
      </w:r>
      <w:r w:rsidR="000F2EF2">
        <w:rPr>
          <w:iCs/>
          <w:sz w:val="28"/>
          <w:szCs w:val="28"/>
        </w:rPr>
        <w:t xml:space="preserve"> </w:t>
      </w:r>
      <w:r w:rsidR="00200613" w:rsidRPr="00200613">
        <w:rPr>
          <w:iCs/>
          <w:sz w:val="28"/>
          <w:szCs w:val="28"/>
        </w:rPr>
        <w:t>стандартных ситуациях и применен</w:t>
      </w:r>
      <w:r w:rsidR="000F2EF2">
        <w:rPr>
          <w:iCs/>
          <w:sz w:val="28"/>
          <w:szCs w:val="28"/>
        </w:rPr>
        <w:t xml:space="preserve">ие формул в повседневной жизни. </w:t>
      </w:r>
      <w:r w:rsidR="00200613" w:rsidRPr="00200613">
        <w:rPr>
          <w:iCs/>
          <w:sz w:val="28"/>
          <w:szCs w:val="28"/>
        </w:rPr>
        <w:t>Квадратные уравнения, аналитические и</w:t>
      </w:r>
      <w:r w:rsidR="000F2EF2">
        <w:rPr>
          <w:iCs/>
          <w:sz w:val="28"/>
          <w:szCs w:val="28"/>
        </w:rPr>
        <w:t xml:space="preserve"> </w:t>
      </w:r>
      <w:r w:rsidR="00200613" w:rsidRPr="00200613">
        <w:rPr>
          <w:iCs/>
          <w:sz w:val="28"/>
          <w:szCs w:val="28"/>
        </w:rPr>
        <w:t>неаналитические методы решения.</w:t>
      </w:r>
      <w:r w:rsidR="000F2EF2">
        <w:rPr>
          <w:iCs/>
          <w:sz w:val="28"/>
          <w:szCs w:val="28"/>
        </w:rPr>
        <w:t xml:space="preserve"> </w:t>
      </w:r>
      <w:r w:rsidR="00200613" w:rsidRPr="00200613">
        <w:rPr>
          <w:iCs/>
          <w:sz w:val="28"/>
          <w:szCs w:val="28"/>
        </w:rPr>
        <w:t>Алгебраические связи между элементами фигур: теорема Пифагора, соотношения между</w:t>
      </w:r>
      <w:r w:rsidR="000F2EF2">
        <w:rPr>
          <w:iCs/>
          <w:sz w:val="28"/>
          <w:szCs w:val="28"/>
        </w:rPr>
        <w:t xml:space="preserve"> </w:t>
      </w:r>
      <w:r w:rsidR="00200613" w:rsidRPr="00200613">
        <w:rPr>
          <w:iCs/>
          <w:sz w:val="28"/>
          <w:szCs w:val="28"/>
        </w:rPr>
        <w:t>сторонами треугольника, относительное расположение, равенство.</w:t>
      </w:r>
      <w:r w:rsidR="000F2EF2">
        <w:rPr>
          <w:iCs/>
          <w:sz w:val="28"/>
          <w:szCs w:val="28"/>
        </w:rPr>
        <w:t xml:space="preserve"> </w:t>
      </w:r>
      <w:r w:rsidR="00200613" w:rsidRPr="00200613">
        <w:rPr>
          <w:iCs/>
          <w:sz w:val="28"/>
          <w:szCs w:val="28"/>
        </w:rPr>
        <w:t>Математическое описание зависимости между</w:t>
      </w:r>
      <w:r w:rsidR="000F2EF2">
        <w:rPr>
          <w:iCs/>
          <w:sz w:val="28"/>
          <w:szCs w:val="28"/>
        </w:rPr>
        <w:t xml:space="preserve"> </w:t>
      </w:r>
      <w:r w:rsidR="00200613" w:rsidRPr="00200613">
        <w:rPr>
          <w:iCs/>
          <w:sz w:val="28"/>
          <w:szCs w:val="28"/>
        </w:rPr>
        <w:t>переменными в различных процессах.</w:t>
      </w:r>
    </w:p>
    <w:p w:rsidR="00200613" w:rsidRDefault="00200613" w:rsidP="000F2EF2">
      <w:pPr>
        <w:pStyle w:val="TableParagraph"/>
        <w:spacing w:line="360" w:lineRule="auto"/>
        <w:ind w:firstLine="709"/>
        <w:jc w:val="both"/>
        <w:rPr>
          <w:iCs/>
          <w:sz w:val="28"/>
          <w:szCs w:val="28"/>
        </w:rPr>
      </w:pPr>
      <w:r w:rsidRPr="00200613">
        <w:rPr>
          <w:iCs/>
          <w:sz w:val="28"/>
          <w:szCs w:val="28"/>
        </w:rPr>
        <w:t>Интерпретация</w:t>
      </w:r>
      <w:r w:rsidRPr="00200613">
        <w:rPr>
          <w:iCs/>
          <w:sz w:val="28"/>
          <w:szCs w:val="28"/>
        </w:rPr>
        <w:tab/>
        <w:t>трёхмерных</w:t>
      </w:r>
      <w:r w:rsidRPr="00200613">
        <w:rPr>
          <w:iCs/>
          <w:sz w:val="28"/>
          <w:szCs w:val="28"/>
        </w:rPr>
        <w:tab/>
        <w:t>изображений,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построение фигур.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Определение ошибки измерения, определение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шансов наступления того или иного события.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Решение</w:t>
      </w:r>
      <w:r w:rsidRPr="00200613">
        <w:rPr>
          <w:iCs/>
          <w:sz w:val="28"/>
          <w:szCs w:val="28"/>
        </w:rPr>
        <w:tab/>
        <w:t>типичных</w:t>
      </w:r>
      <w:r w:rsidRPr="00200613">
        <w:rPr>
          <w:iCs/>
          <w:sz w:val="28"/>
          <w:szCs w:val="28"/>
        </w:rPr>
        <w:tab/>
        <w:t>математических</w:t>
      </w:r>
      <w:r w:rsidRPr="00200613">
        <w:rPr>
          <w:iCs/>
          <w:sz w:val="28"/>
          <w:szCs w:val="28"/>
        </w:rPr>
        <w:tab/>
        <w:t>задач,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требующих прохождения этапа моделирования.</w:t>
      </w:r>
    </w:p>
    <w:p w:rsidR="00200613" w:rsidRDefault="00200613" w:rsidP="000F2EF2">
      <w:pPr>
        <w:pStyle w:val="TableParagraph"/>
        <w:spacing w:line="360" w:lineRule="auto"/>
        <w:ind w:firstLine="709"/>
        <w:jc w:val="both"/>
        <w:rPr>
          <w:sz w:val="28"/>
        </w:rPr>
      </w:pPr>
      <w:r w:rsidRPr="00C823BB">
        <w:rPr>
          <w:i/>
          <w:iCs/>
          <w:sz w:val="28"/>
          <w:szCs w:val="28"/>
        </w:rPr>
        <w:t>Естественнонаучная грамотность:</w:t>
      </w:r>
      <w:r w:rsidR="000F2EF2">
        <w:rPr>
          <w:i/>
          <w:iCs/>
          <w:sz w:val="28"/>
          <w:szCs w:val="28"/>
        </w:rPr>
        <w:t xml:space="preserve"> </w:t>
      </w:r>
      <w:r>
        <w:rPr>
          <w:sz w:val="28"/>
        </w:rPr>
        <w:t>Занимательное электричество.</w:t>
      </w:r>
      <w:r w:rsidR="000F2EF2">
        <w:rPr>
          <w:sz w:val="28"/>
        </w:rPr>
        <w:t xml:space="preserve"> </w:t>
      </w:r>
      <w:r>
        <w:rPr>
          <w:sz w:val="28"/>
        </w:rPr>
        <w:t>Магнетизм и электромагнетизм.</w:t>
      </w:r>
      <w:r w:rsidR="000F2EF2">
        <w:rPr>
          <w:sz w:val="28"/>
        </w:rPr>
        <w:t xml:space="preserve"> </w:t>
      </w:r>
      <w:r w:rsidRPr="00200613">
        <w:rPr>
          <w:sz w:val="28"/>
        </w:rPr>
        <w:t>Строительство плотин. Гидроэлектростанции. Экологические риски при строительстве</w:t>
      </w:r>
      <w:r w:rsidR="000F2EF2">
        <w:rPr>
          <w:sz w:val="28"/>
        </w:rPr>
        <w:t xml:space="preserve"> </w:t>
      </w:r>
      <w:r w:rsidRPr="00200613">
        <w:rPr>
          <w:sz w:val="28"/>
        </w:rPr>
        <w:t>гидроэлектростанций.</w:t>
      </w:r>
      <w:r w:rsidR="000F2EF2">
        <w:rPr>
          <w:sz w:val="28"/>
        </w:rPr>
        <w:t xml:space="preserve"> </w:t>
      </w:r>
      <w:r w:rsidRPr="00200613">
        <w:rPr>
          <w:sz w:val="28"/>
        </w:rPr>
        <w:t>Нетрадиционные виды энергетики,</w:t>
      </w:r>
      <w:r w:rsidR="000F2EF2">
        <w:rPr>
          <w:sz w:val="28"/>
        </w:rPr>
        <w:t xml:space="preserve"> </w:t>
      </w:r>
      <w:r w:rsidRPr="00200613">
        <w:rPr>
          <w:sz w:val="28"/>
        </w:rPr>
        <w:t>объединенные энергосистемы.</w:t>
      </w:r>
      <w:r w:rsidR="000F2EF2">
        <w:rPr>
          <w:sz w:val="28"/>
        </w:rPr>
        <w:t xml:space="preserve"> </w:t>
      </w:r>
      <w:r w:rsidRPr="00200613">
        <w:rPr>
          <w:sz w:val="28"/>
        </w:rPr>
        <w:t>Внутренняя среда организма. Кровь. Иммунитет.</w:t>
      </w:r>
      <w:r w:rsidR="000F2EF2">
        <w:rPr>
          <w:sz w:val="28"/>
        </w:rPr>
        <w:t xml:space="preserve"> </w:t>
      </w:r>
      <w:r w:rsidRPr="00200613">
        <w:rPr>
          <w:sz w:val="28"/>
        </w:rPr>
        <w:t>Наследственность.</w:t>
      </w:r>
      <w:r w:rsidR="000F2EF2">
        <w:rPr>
          <w:sz w:val="28"/>
        </w:rPr>
        <w:t xml:space="preserve"> </w:t>
      </w:r>
      <w:r w:rsidRPr="00200613">
        <w:rPr>
          <w:sz w:val="28"/>
        </w:rPr>
        <w:t>Системы жизнедеятельности человека.</w:t>
      </w:r>
    </w:p>
    <w:p w:rsidR="00200613" w:rsidRPr="00200613" w:rsidRDefault="00200613" w:rsidP="000F2EF2">
      <w:pPr>
        <w:pStyle w:val="TableParagraph"/>
        <w:spacing w:line="360" w:lineRule="auto"/>
        <w:ind w:firstLine="709"/>
        <w:jc w:val="both"/>
        <w:rPr>
          <w:iCs/>
          <w:sz w:val="28"/>
          <w:szCs w:val="28"/>
        </w:rPr>
      </w:pPr>
      <w:r w:rsidRPr="00C823BB">
        <w:rPr>
          <w:i/>
          <w:iCs/>
          <w:sz w:val="28"/>
          <w:szCs w:val="28"/>
        </w:rPr>
        <w:t>Финансовая грамотность:</w:t>
      </w:r>
      <w:r w:rsidR="000F2EF2">
        <w:rPr>
          <w:i/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 xml:space="preserve">Потребление или инвестиции? Активы в </w:t>
      </w:r>
      <w:r w:rsidRPr="00200613">
        <w:rPr>
          <w:iCs/>
          <w:sz w:val="28"/>
          <w:szCs w:val="28"/>
        </w:rPr>
        <w:lastRenderedPageBreak/>
        <w:t>трех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измерениях.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Как сберечь личный капитал? Модель трех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капиталов.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Бизнес и его формы. Риски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предпринимательства.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Бизнес-инкубатор. Бизнес-план. Государство и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малый бизнес.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Бизнес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ab/>
        <w:t>подростков</w:t>
      </w:r>
      <w:r w:rsidRPr="00200613">
        <w:rPr>
          <w:iCs/>
          <w:sz w:val="28"/>
          <w:szCs w:val="28"/>
        </w:rPr>
        <w:tab/>
        <w:t>и</w:t>
      </w:r>
      <w:r w:rsidRPr="00200613">
        <w:rPr>
          <w:iCs/>
          <w:sz w:val="28"/>
          <w:szCs w:val="28"/>
        </w:rPr>
        <w:tab/>
        <w:t>идеи. Молодые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предприниматели.</w:t>
      </w:r>
      <w:r w:rsidR="000F2EF2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Кредит и депозит. Расчетно-кассовые операциии риски связанные с ними.</w:t>
      </w:r>
    </w:p>
    <w:p w:rsidR="001E3A94" w:rsidRDefault="001E3A94" w:rsidP="000F2E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Octava-Regular" w:hAnsi="Times New Roman" w:cs="Times New Roman"/>
          <w:sz w:val="28"/>
          <w:szCs w:val="28"/>
        </w:rPr>
      </w:pPr>
    </w:p>
    <w:p w:rsidR="001D2952" w:rsidRPr="000F2EF2" w:rsidRDefault="001D2952">
      <w:pPr>
        <w:rPr>
          <w:rFonts w:ascii="Times New Roman" w:eastAsia="Octava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pPr w:leftFromText="180" w:rightFromText="180" w:vertAnchor="page" w:horzAnchor="page" w:tblpX="959" w:tblpY="461"/>
        <w:tblW w:w="10314" w:type="dxa"/>
        <w:tblLayout w:type="fixed"/>
        <w:tblLook w:val="01E0" w:firstRow="1" w:lastRow="1" w:firstColumn="1" w:lastColumn="1" w:noHBand="0" w:noVBand="0"/>
      </w:tblPr>
      <w:tblGrid>
        <w:gridCol w:w="817"/>
        <w:gridCol w:w="5387"/>
        <w:gridCol w:w="1417"/>
        <w:gridCol w:w="2693"/>
      </w:tblGrid>
      <w:tr w:rsidR="000F2EF2" w:rsidRPr="00E455EA" w:rsidTr="000F2EF2">
        <w:trPr>
          <w:trHeight w:val="339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E455EA" w:rsidRDefault="000F2EF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3.ТЕМАТИЧЕСКОЕ ПЛАНИРОВАНИ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С УКАЗАНИЕМ КОЛИЧЕСТВА ЧАСОВ</w:t>
            </w:r>
          </w:p>
        </w:tc>
      </w:tr>
      <w:tr w:rsidR="000F2EF2" w:rsidRPr="00E455EA" w:rsidTr="000F2EF2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F2" w:rsidRPr="00E455EA" w:rsidRDefault="000F2EF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F2EF2" w:rsidRPr="00E455EA" w:rsidRDefault="000F2EF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E455EA" w:rsidRDefault="000F2EF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E455EA" w:rsidRDefault="000F2EF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0F2EF2" w:rsidRPr="00E455EA" w:rsidRDefault="000F2EF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0F2EF2" w:rsidRPr="00E455EA" w:rsidTr="000F2EF2">
        <w:trPr>
          <w:trHeight w:val="25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8</w:t>
            </w:r>
            <w:r w:rsidRPr="00165C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класс</w:t>
            </w:r>
            <w:r w:rsidRPr="00165C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Модуль «Основы читательской грамотности»</w:t>
            </w: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8D65A0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8D65A0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3B42AD" w:rsidP="003B42AD">
            <w:pPr>
              <w:pStyle w:val="TableParagraph"/>
              <w:tabs>
                <w:tab w:val="left" w:pos="2052"/>
                <w:tab w:val="left" w:pos="3522"/>
                <w:tab w:val="left" w:pos="4477"/>
                <w:tab w:val="left" w:pos="4968"/>
                <w:tab w:val="left" w:pos="5881"/>
              </w:tabs>
              <w:spacing w:line="315" w:lineRule="exact"/>
              <w:ind w:left="108" w:firstLine="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 w:rsidRPr="003B42AD">
              <w:rPr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 w:rsidRPr="003B42AD">
              <w:rPr>
                <w:sz w:val="28"/>
              </w:rPr>
              <w:t xml:space="preserve"> </w:t>
            </w:r>
            <w:r w:rsidR="000F2EF2">
              <w:rPr>
                <w:sz w:val="28"/>
              </w:rPr>
              <w:t xml:space="preserve">в драматическом произведении. Учебный текст как источник </w:t>
            </w:r>
            <w:r>
              <w:rPr>
                <w:sz w:val="28"/>
              </w:rPr>
              <w:t>и</w:t>
            </w:r>
            <w:r w:rsidR="000F2EF2">
              <w:rPr>
                <w:sz w:val="28"/>
              </w:rPr>
              <w:t>нформации.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030569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8D65A0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Сопоставление содержания текстов официально-делового стиля. Деловые ситуации в текстах.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8D65A0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8D65A0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8D65A0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Поиск ошибок в предложенном тексте.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8D65A0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задач на грамотность. Информационные задачи.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8D65A0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не сплошным текстом: формы, анкеты, договоры (рубежная аттестация).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8D65A0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030569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DD1A41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математической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информацией, представленной в форме таблиц,</w:t>
            </w:r>
            <w:r w:rsidR="003B42AD">
              <w:rPr>
                <w:sz w:val="28"/>
              </w:rPr>
              <w:t xml:space="preserve"> </w:t>
            </w:r>
            <w:r>
              <w:rPr>
                <w:sz w:val="28"/>
              </w:rPr>
              <w:t>диаграмм</w:t>
            </w:r>
            <w:r w:rsidR="003B42AD">
              <w:rPr>
                <w:sz w:val="28"/>
              </w:rPr>
              <w:t xml:space="preserve"> </w:t>
            </w:r>
            <w:r>
              <w:rPr>
                <w:sz w:val="28"/>
              </w:rPr>
              <w:t>столбчатой</w:t>
            </w:r>
            <w:r w:rsidR="003B42AD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="003B42AD">
              <w:rPr>
                <w:sz w:val="28"/>
              </w:rPr>
              <w:t xml:space="preserve"> </w:t>
            </w:r>
            <w:r>
              <w:rPr>
                <w:sz w:val="28"/>
              </w:rPr>
              <w:t>круговой,</w:t>
            </w:r>
            <w:r w:rsidR="003B42AD">
              <w:rPr>
                <w:sz w:val="28"/>
              </w:rPr>
              <w:t xml:space="preserve"> </w:t>
            </w:r>
            <w:r>
              <w:rPr>
                <w:sz w:val="28"/>
              </w:rPr>
              <w:t>схем.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5" w:lineRule="exact"/>
              <w:ind w:left="178"/>
              <w:rPr>
                <w:sz w:val="28"/>
              </w:rPr>
            </w:pPr>
            <w:r>
              <w:rPr>
                <w:sz w:val="28"/>
              </w:rPr>
              <w:t>Квадратные уравнения, аналитические и неаналитические методы решения.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ind w:left="108" w:right="131"/>
              <w:rPr>
                <w:sz w:val="28"/>
              </w:rPr>
            </w:pPr>
            <w:proofErr w:type="gramStart"/>
            <w:r>
              <w:rPr>
                <w:sz w:val="28"/>
              </w:rPr>
              <w:t>Алгебраические связи между элементами фигур: теорема  Пифагора, соотношения между сторонами треугольника), относительное расположение, равенство.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Математическое описание зависимости между переменными в различных процессах.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3B42AD" w:rsidP="001D2952">
            <w:pPr>
              <w:pStyle w:val="TableParagraph"/>
              <w:tabs>
                <w:tab w:val="left" w:pos="2432"/>
                <w:tab w:val="left" w:pos="4369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Интерпретация</w:t>
            </w:r>
            <w:r>
              <w:rPr>
                <w:sz w:val="28"/>
              </w:rPr>
              <w:tab/>
              <w:t xml:space="preserve">трёхмерных </w:t>
            </w:r>
            <w:r w:rsidR="000F2EF2">
              <w:rPr>
                <w:sz w:val="28"/>
              </w:rPr>
              <w:t>изображений, построение фигур.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Определение ошибки измерения,определение шансов наступления того или иного события.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D2952">
            <w:pPr>
              <w:pStyle w:val="TableParagraph"/>
              <w:tabs>
                <w:tab w:val="left" w:pos="1494"/>
                <w:tab w:val="left" w:pos="3024"/>
                <w:tab w:val="left" w:pos="5301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z w:val="28"/>
              </w:rPr>
              <w:tab/>
              <w:t>типичных</w:t>
            </w:r>
            <w:r>
              <w:rPr>
                <w:sz w:val="28"/>
              </w:rPr>
              <w:tab/>
              <w:t>математических</w:t>
            </w:r>
            <w:r>
              <w:rPr>
                <w:sz w:val="28"/>
              </w:rPr>
              <w:tab/>
              <w:t>задач, требующих прохождения этапа моделирования.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174919" w:rsidTr="000F2EF2">
        <w:trPr>
          <w:trHeight w:val="65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EF2" w:rsidRPr="00DD1A41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/>
                <w:bCs/>
                <w:sz w:val="28"/>
                <w:szCs w:val="28"/>
                <w:lang w:val="ru-RU"/>
              </w:rPr>
            </w:pP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естественнонаучной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грамотности»</w:t>
            </w:r>
            <w:r w:rsidRPr="00BE011A"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Структура и свойства вещества (электрические явления)</w:t>
            </w: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5C5943" w:rsidRDefault="000F2EF2" w:rsidP="001E3A94">
            <w:pPr>
              <w:pStyle w:val="TableParagraph"/>
              <w:tabs>
                <w:tab w:val="left" w:pos="1484"/>
                <w:tab w:val="left" w:pos="2720"/>
                <w:tab w:val="left" w:pos="3631"/>
                <w:tab w:val="left" w:pos="4612"/>
                <w:tab w:val="left" w:pos="4974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Занимательное электричество.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BE011A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Электромагнитные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явления</w:t>
            </w:r>
            <w:proofErr w:type="spellEnd"/>
            <w:r w:rsidRPr="00BE011A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Производство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электроэнергии</w:t>
            </w:r>
            <w:proofErr w:type="spellEnd"/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5C5943" w:rsidRDefault="000F2EF2" w:rsidP="001E3A94">
            <w:pPr>
              <w:pStyle w:val="TableParagraph"/>
              <w:tabs>
                <w:tab w:val="left" w:pos="2345"/>
                <w:tab w:val="left" w:pos="438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Магнетизм и электромагнетизм.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ind w:right="460"/>
              <w:rPr>
                <w:sz w:val="28"/>
              </w:rPr>
            </w:pPr>
            <w:r>
              <w:rPr>
                <w:sz w:val="28"/>
              </w:rPr>
              <w:t xml:space="preserve">Строительство плотин. Гидроэлектростанции.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TableParagraph"/>
              <w:ind w:right="460"/>
              <w:rPr>
                <w:sz w:val="28"/>
              </w:rPr>
            </w:pPr>
            <w:r>
              <w:rPr>
                <w:sz w:val="28"/>
              </w:rPr>
              <w:t>Экологические риски при строительстве гидроэлектростанций.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Нетрадиционные виды энергетики, объединенные энергосистемы.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F2EF2" w:rsidTr="000F2EF2">
        <w:trPr>
          <w:trHeight w:val="268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BE011A" w:rsidRDefault="000F2EF2" w:rsidP="00BE011A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BE011A">
              <w:rPr>
                <w:rFonts w:ascii="Times New Roman" w:hAnsi="Times New Roman" w:cs="Times New Roman"/>
                <w:b/>
                <w:sz w:val="28"/>
                <w:lang w:val="ru-RU"/>
              </w:rPr>
              <w:t>Биология человека (здоровье, гигиена, питание)</w:t>
            </w: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Внутренняя среда организма. Кровь. Иммунитет. Наследственность.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Системы жизнедеятельности человека.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Pr="00BE011A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: «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Потребление или инвестиции? Активы в трех измерениях.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Как сберечь личный капитал?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Модель трех капиталов.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 и его формы. Риски предпринимательства.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tabs>
                <w:tab w:val="left" w:pos="1345"/>
                <w:tab w:val="left" w:pos="3131"/>
                <w:tab w:val="left" w:pos="369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Бизнес-инкубатор. Бизнес-план.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Государство и малый бизнес.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tabs>
                <w:tab w:val="left" w:pos="1345"/>
                <w:tab w:val="left" w:pos="3131"/>
                <w:tab w:val="left" w:pos="369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</w:t>
            </w:r>
            <w:r>
              <w:rPr>
                <w:sz w:val="28"/>
              </w:rPr>
              <w:tab/>
              <w:t>подростков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идеи.  Молодые предприниматели.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Кредит и депозит. Расчетно-кассовыеоперации и риски связанные с ними.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0F2EF2" w:rsidRPr="00030569" w:rsidTr="000F2EF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TableParagraph"/>
              <w:spacing w:before="19"/>
              <w:rPr>
                <w:rFonts w:eastAsia="Octava-Regular"/>
                <w:sz w:val="28"/>
                <w:szCs w:val="28"/>
              </w:rPr>
            </w:pPr>
            <w:r>
              <w:rPr>
                <w:sz w:val="28"/>
              </w:rPr>
              <w:t>Проведение рубежной аттестации.</w:t>
            </w:r>
            <w:r w:rsidRPr="00165C68">
              <w:rPr>
                <w:rFonts w:eastAsia="Octava-Regular"/>
                <w:sz w:val="28"/>
                <w:szCs w:val="28"/>
              </w:rPr>
              <w:t xml:space="preserve"> </w:t>
            </w:r>
          </w:p>
          <w:p w:rsidR="000F2EF2" w:rsidRDefault="000F2EF2" w:rsidP="0057113C">
            <w:pPr>
              <w:pStyle w:val="TableParagraph"/>
              <w:spacing w:before="19"/>
              <w:rPr>
                <w:sz w:val="28"/>
              </w:rPr>
            </w:pPr>
            <w:r w:rsidRPr="00165C68">
              <w:rPr>
                <w:rFonts w:eastAsia="Octava-Regular"/>
                <w:sz w:val="28"/>
                <w:szCs w:val="28"/>
              </w:rPr>
              <w:t>Выполнение диагностической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2" w:rsidRDefault="000F2EF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</w:tbl>
    <w:p w:rsidR="001D2952" w:rsidRDefault="001D2952" w:rsidP="00165C6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A73" w:rsidRDefault="009B2A73" w:rsidP="00165C6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9B2A73" w:rsidSect="000F2EF2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085" w:rsidRDefault="004E5085" w:rsidP="000F2EF2">
      <w:pPr>
        <w:spacing w:after="0" w:line="240" w:lineRule="auto"/>
      </w:pPr>
      <w:r>
        <w:separator/>
      </w:r>
    </w:p>
  </w:endnote>
  <w:endnote w:type="continuationSeparator" w:id="0">
    <w:p w:rsidR="004E5085" w:rsidRDefault="004E5085" w:rsidP="000F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085" w:rsidRDefault="004E5085" w:rsidP="000F2EF2">
      <w:pPr>
        <w:spacing w:after="0" w:line="240" w:lineRule="auto"/>
      </w:pPr>
      <w:r>
        <w:separator/>
      </w:r>
    </w:p>
  </w:footnote>
  <w:footnote w:type="continuationSeparator" w:id="0">
    <w:p w:rsidR="004E5085" w:rsidRDefault="004E5085" w:rsidP="000F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277B"/>
    <w:multiLevelType w:val="hybridMultilevel"/>
    <w:tmpl w:val="A94E9A30"/>
    <w:lvl w:ilvl="0" w:tplc="CB589014">
      <w:start w:val="5"/>
      <w:numFmt w:val="decimal"/>
      <w:lvlText w:val="%1"/>
      <w:lvlJc w:val="left"/>
      <w:pPr>
        <w:ind w:left="75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30DFAE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096BBF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CC0171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C006EB0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CB16AE56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9BEAE67C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DB887D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AD3411A2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1">
    <w:nsid w:val="264A1907"/>
    <w:multiLevelType w:val="hybridMultilevel"/>
    <w:tmpl w:val="526E9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53DDD"/>
    <w:multiLevelType w:val="hybridMultilevel"/>
    <w:tmpl w:val="1158B1EA"/>
    <w:lvl w:ilvl="0" w:tplc="EA7A021A">
      <w:numFmt w:val="bullet"/>
      <w:lvlText w:val="-"/>
      <w:lvlJc w:val="left"/>
      <w:pPr>
        <w:ind w:left="34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AA8192">
      <w:numFmt w:val="bullet"/>
      <w:lvlText w:val="•"/>
      <w:lvlJc w:val="left"/>
      <w:pPr>
        <w:ind w:left="1326" w:hanging="204"/>
      </w:pPr>
      <w:rPr>
        <w:rFonts w:hint="default"/>
        <w:lang w:val="ru-RU" w:eastAsia="ru-RU" w:bidi="ru-RU"/>
      </w:rPr>
    </w:lvl>
    <w:lvl w:ilvl="2" w:tplc="40A8C270">
      <w:numFmt w:val="bullet"/>
      <w:lvlText w:val="•"/>
      <w:lvlJc w:val="left"/>
      <w:pPr>
        <w:ind w:left="2313" w:hanging="204"/>
      </w:pPr>
      <w:rPr>
        <w:rFonts w:hint="default"/>
        <w:lang w:val="ru-RU" w:eastAsia="ru-RU" w:bidi="ru-RU"/>
      </w:rPr>
    </w:lvl>
    <w:lvl w:ilvl="3" w:tplc="BD527FCC">
      <w:numFmt w:val="bullet"/>
      <w:lvlText w:val="•"/>
      <w:lvlJc w:val="left"/>
      <w:pPr>
        <w:ind w:left="3299" w:hanging="204"/>
      </w:pPr>
      <w:rPr>
        <w:rFonts w:hint="default"/>
        <w:lang w:val="ru-RU" w:eastAsia="ru-RU" w:bidi="ru-RU"/>
      </w:rPr>
    </w:lvl>
    <w:lvl w:ilvl="4" w:tplc="5C826788">
      <w:numFmt w:val="bullet"/>
      <w:lvlText w:val="•"/>
      <w:lvlJc w:val="left"/>
      <w:pPr>
        <w:ind w:left="4286" w:hanging="204"/>
      </w:pPr>
      <w:rPr>
        <w:rFonts w:hint="default"/>
        <w:lang w:val="ru-RU" w:eastAsia="ru-RU" w:bidi="ru-RU"/>
      </w:rPr>
    </w:lvl>
    <w:lvl w:ilvl="5" w:tplc="2D6E460A">
      <w:numFmt w:val="bullet"/>
      <w:lvlText w:val="•"/>
      <w:lvlJc w:val="left"/>
      <w:pPr>
        <w:ind w:left="5273" w:hanging="204"/>
      </w:pPr>
      <w:rPr>
        <w:rFonts w:hint="default"/>
        <w:lang w:val="ru-RU" w:eastAsia="ru-RU" w:bidi="ru-RU"/>
      </w:rPr>
    </w:lvl>
    <w:lvl w:ilvl="6" w:tplc="43CA0A58">
      <w:numFmt w:val="bullet"/>
      <w:lvlText w:val="•"/>
      <w:lvlJc w:val="left"/>
      <w:pPr>
        <w:ind w:left="6259" w:hanging="204"/>
      </w:pPr>
      <w:rPr>
        <w:rFonts w:hint="default"/>
        <w:lang w:val="ru-RU" w:eastAsia="ru-RU" w:bidi="ru-RU"/>
      </w:rPr>
    </w:lvl>
    <w:lvl w:ilvl="7" w:tplc="0F8CD9E6">
      <w:numFmt w:val="bullet"/>
      <w:lvlText w:val="•"/>
      <w:lvlJc w:val="left"/>
      <w:pPr>
        <w:ind w:left="7246" w:hanging="204"/>
      </w:pPr>
      <w:rPr>
        <w:rFonts w:hint="default"/>
        <w:lang w:val="ru-RU" w:eastAsia="ru-RU" w:bidi="ru-RU"/>
      </w:rPr>
    </w:lvl>
    <w:lvl w:ilvl="8" w:tplc="C58AF888">
      <w:numFmt w:val="bullet"/>
      <w:lvlText w:val="•"/>
      <w:lvlJc w:val="left"/>
      <w:pPr>
        <w:ind w:left="8232" w:hanging="204"/>
      </w:pPr>
      <w:rPr>
        <w:rFonts w:hint="default"/>
        <w:lang w:val="ru-RU" w:eastAsia="ru-RU" w:bidi="ru-RU"/>
      </w:rPr>
    </w:lvl>
  </w:abstractNum>
  <w:abstractNum w:abstractNumId="3">
    <w:nsid w:val="58E75830"/>
    <w:multiLevelType w:val="hybridMultilevel"/>
    <w:tmpl w:val="F9F86B04"/>
    <w:lvl w:ilvl="0" w:tplc="087CF0C2">
      <w:start w:val="5"/>
      <w:numFmt w:val="decimal"/>
      <w:lvlText w:val="%1"/>
      <w:lvlJc w:val="left"/>
      <w:pPr>
        <w:ind w:left="75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4442AA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02D8936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E189628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F1AE413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649AC018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E94CA394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01D225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9F3AF8DC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4">
    <w:nsid w:val="60862EB8"/>
    <w:multiLevelType w:val="hybridMultilevel"/>
    <w:tmpl w:val="F580ECE4"/>
    <w:lvl w:ilvl="0" w:tplc="AE5CAAF2">
      <w:start w:val="5"/>
      <w:numFmt w:val="decimal"/>
      <w:lvlText w:val="%1"/>
      <w:lvlJc w:val="left"/>
      <w:pPr>
        <w:ind w:left="75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13027D8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938E920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F7E2283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0222F7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549C6482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3A0A1CC2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80D6FDEC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07AA4FFA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5">
    <w:nsid w:val="70C50915"/>
    <w:multiLevelType w:val="hybridMultilevel"/>
    <w:tmpl w:val="7B062E38"/>
    <w:lvl w:ilvl="0" w:tplc="5F3042E0">
      <w:start w:val="1"/>
      <w:numFmt w:val="decimal"/>
      <w:lvlText w:val="%1"/>
      <w:lvlJc w:val="left"/>
      <w:pPr>
        <w:ind w:left="105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10FCAC">
      <w:start w:val="5"/>
      <w:numFmt w:val="decimal"/>
      <w:lvlText w:val="%2"/>
      <w:lvlJc w:val="left"/>
      <w:pPr>
        <w:ind w:left="75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F8B4DC66">
      <w:numFmt w:val="bullet"/>
      <w:lvlText w:val="•"/>
      <w:lvlJc w:val="left"/>
      <w:pPr>
        <w:ind w:left="7836" w:hanging="212"/>
      </w:pPr>
      <w:rPr>
        <w:rFonts w:hint="default"/>
        <w:lang w:val="ru-RU" w:eastAsia="ru-RU" w:bidi="ru-RU"/>
      </w:rPr>
    </w:lvl>
    <w:lvl w:ilvl="3" w:tplc="B838DE84">
      <w:numFmt w:val="bullet"/>
      <w:lvlText w:val="•"/>
      <w:lvlJc w:val="left"/>
      <w:pPr>
        <w:ind w:left="8132" w:hanging="212"/>
      </w:pPr>
      <w:rPr>
        <w:rFonts w:hint="default"/>
        <w:lang w:val="ru-RU" w:eastAsia="ru-RU" w:bidi="ru-RU"/>
      </w:rPr>
    </w:lvl>
    <w:lvl w:ilvl="4" w:tplc="146247D4">
      <w:numFmt w:val="bullet"/>
      <w:lvlText w:val="•"/>
      <w:lvlJc w:val="left"/>
      <w:pPr>
        <w:ind w:left="8428" w:hanging="212"/>
      </w:pPr>
      <w:rPr>
        <w:rFonts w:hint="default"/>
        <w:lang w:val="ru-RU" w:eastAsia="ru-RU" w:bidi="ru-RU"/>
      </w:rPr>
    </w:lvl>
    <w:lvl w:ilvl="5" w:tplc="222EA322">
      <w:numFmt w:val="bullet"/>
      <w:lvlText w:val="•"/>
      <w:lvlJc w:val="left"/>
      <w:pPr>
        <w:ind w:left="8724" w:hanging="212"/>
      </w:pPr>
      <w:rPr>
        <w:rFonts w:hint="default"/>
        <w:lang w:val="ru-RU" w:eastAsia="ru-RU" w:bidi="ru-RU"/>
      </w:rPr>
    </w:lvl>
    <w:lvl w:ilvl="6" w:tplc="FDA8D10A">
      <w:numFmt w:val="bullet"/>
      <w:lvlText w:val="•"/>
      <w:lvlJc w:val="left"/>
      <w:pPr>
        <w:ind w:left="9021" w:hanging="212"/>
      </w:pPr>
      <w:rPr>
        <w:rFonts w:hint="default"/>
        <w:lang w:val="ru-RU" w:eastAsia="ru-RU" w:bidi="ru-RU"/>
      </w:rPr>
    </w:lvl>
    <w:lvl w:ilvl="7" w:tplc="0914AE6A">
      <w:numFmt w:val="bullet"/>
      <w:lvlText w:val="•"/>
      <w:lvlJc w:val="left"/>
      <w:pPr>
        <w:ind w:left="9317" w:hanging="212"/>
      </w:pPr>
      <w:rPr>
        <w:rFonts w:hint="default"/>
        <w:lang w:val="ru-RU" w:eastAsia="ru-RU" w:bidi="ru-RU"/>
      </w:rPr>
    </w:lvl>
    <w:lvl w:ilvl="8" w:tplc="BA443136">
      <w:numFmt w:val="bullet"/>
      <w:lvlText w:val="•"/>
      <w:lvlJc w:val="left"/>
      <w:pPr>
        <w:ind w:left="9613" w:hanging="212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020"/>
    <w:rsid w:val="00032EB7"/>
    <w:rsid w:val="00086AB4"/>
    <w:rsid w:val="00090524"/>
    <w:rsid w:val="00096C80"/>
    <w:rsid w:val="000F2EF2"/>
    <w:rsid w:val="00134798"/>
    <w:rsid w:val="00165C68"/>
    <w:rsid w:val="00174919"/>
    <w:rsid w:val="00184BB6"/>
    <w:rsid w:val="00193B3E"/>
    <w:rsid w:val="001D2952"/>
    <w:rsid w:val="001E3A94"/>
    <w:rsid w:val="00200613"/>
    <w:rsid w:val="00213D72"/>
    <w:rsid w:val="00260C87"/>
    <w:rsid w:val="00290818"/>
    <w:rsid w:val="002C1F61"/>
    <w:rsid w:val="002F13D2"/>
    <w:rsid w:val="0030442A"/>
    <w:rsid w:val="003B42AD"/>
    <w:rsid w:val="004C6ABC"/>
    <w:rsid w:val="004E5085"/>
    <w:rsid w:val="0053462B"/>
    <w:rsid w:val="0057113C"/>
    <w:rsid w:val="00572613"/>
    <w:rsid w:val="005A0B71"/>
    <w:rsid w:val="005C5943"/>
    <w:rsid w:val="005F47A2"/>
    <w:rsid w:val="00731ABE"/>
    <w:rsid w:val="00823014"/>
    <w:rsid w:val="008D1503"/>
    <w:rsid w:val="009B2A73"/>
    <w:rsid w:val="009D1B02"/>
    <w:rsid w:val="009F1293"/>
    <w:rsid w:val="009F3E60"/>
    <w:rsid w:val="00A04953"/>
    <w:rsid w:val="00A30BA3"/>
    <w:rsid w:val="00A666C3"/>
    <w:rsid w:val="00A815EE"/>
    <w:rsid w:val="00B01C36"/>
    <w:rsid w:val="00BB5020"/>
    <w:rsid w:val="00BE011A"/>
    <w:rsid w:val="00C823BB"/>
    <w:rsid w:val="00CE2543"/>
    <w:rsid w:val="00D33323"/>
    <w:rsid w:val="00DD1A41"/>
    <w:rsid w:val="00E079C3"/>
    <w:rsid w:val="00E9258C"/>
    <w:rsid w:val="00EA6076"/>
    <w:rsid w:val="00F44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50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F1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B2A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B2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9B2A7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9B2A73"/>
    <w:pPr>
      <w:widowControl w:val="0"/>
      <w:autoSpaceDE w:val="0"/>
      <w:autoSpaceDN w:val="0"/>
      <w:spacing w:after="0" w:line="240" w:lineRule="auto"/>
      <w:ind w:left="105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uiPriority w:val="1"/>
    <w:qFormat/>
    <w:rsid w:val="009B2A73"/>
    <w:pPr>
      <w:widowControl w:val="0"/>
      <w:autoSpaceDE w:val="0"/>
      <w:autoSpaceDN w:val="0"/>
      <w:spacing w:before="2" w:after="0" w:line="240" w:lineRule="auto"/>
      <w:ind w:left="245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eastAsia="ru-RU" w:bidi="ru-RU"/>
    </w:rPr>
  </w:style>
  <w:style w:type="paragraph" w:styleId="a6">
    <w:name w:val="List Paragraph"/>
    <w:basedOn w:val="a"/>
    <w:uiPriority w:val="34"/>
    <w:qFormat/>
    <w:rsid w:val="009B2A73"/>
    <w:pPr>
      <w:widowControl w:val="0"/>
      <w:autoSpaceDE w:val="0"/>
      <w:autoSpaceDN w:val="0"/>
      <w:spacing w:before="89" w:after="0" w:line="240" w:lineRule="auto"/>
      <w:ind w:left="7534" w:hanging="211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9B2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7">
    <w:name w:val="Верхний колонтитул Знак"/>
    <w:basedOn w:val="a0"/>
    <w:link w:val="a8"/>
    <w:locked/>
    <w:rsid w:val="009B2A73"/>
    <w:rPr>
      <w:rFonts w:ascii="Calibri" w:eastAsia="Calibri" w:hAnsi="Calibri"/>
      <w:sz w:val="28"/>
      <w:szCs w:val="28"/>
    </w:rPr>
  </w:style>
  <w:style w:type="paragraph" w:styleId="a8">
    <w:name w:val="header"/>
    <w:basedOn w:val="a"/>
    <w:link w:val="a7"/>
    <w:rsid w:val="009B2A73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/>
      <w:sz w:val="28"/>
      <w:szCs w:val="28"/>
    </w:rPr>
  </w:style>
  <w:style w:type="character" w:customStyle="1" w:styleId="1">
    <w:name w:val="Верхний колонтитул Знак1"/>
    <w:basedOn w:val="a0"/>
    <w:uiPriority w:val="99"/>
    <w:semiHidden/>
    <w:rsid w:val="009B2A73"/>
  </w:style>
  <w:style w:type="paragraph" w:customStyle="1" w:styleId="Style8">
    <w:name w:val="Style8"/>
    <w:basedOn w:val="a"/>
    <w:semiHidden/>
    <w:rsid w:val="00A666C3"/>
    <w:pPr>
      <w:suppressAutoHyphens/>
    </w:pPr>
    <w:rPr>
      <w:rFonts w:ascii="Calibri" w:eastAsia="Times New Roman" w:hAnsi="Calibri" w:cs="Calibri"/>
      <w:lang w:val="en-US" w:eastAsia="ar-SA"/>
    </w:rPr>
  </w:style>
  <w:style w:type="character" w:customStyle="1" w:styleId="FontStyle64">
    <w:name w:val="Font Style64"/>
    <w:rsid w:val="00A666C3"/>
    <w:rPr>
      <w:rFonts w:ascii="Times New Roman" w:hAnsi="Times New Roman" w:cs="Times New Roman" w:hint="default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0F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2EF2"/>
  </w:style>
  <w:style w:type="paragraph" w:styleId="ab">
    <w:name w:val="Balloon Text"/>
    <w:basedOn w:val="a"/>
    <w:link w:val="ac"/>
    <w:uiPriority w:val="99"/>
    <w:semiHidden/>
    <w:unhideWhenUsed/>
    <w:rsid w:val="00B01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1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50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F1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B2A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B2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9B2A7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9B2A73"/>
    <w:pPr>
      <w:widowControl w:val="0"/>
      <w:autoSpaceDE w:val="0"/>
      <w:autoSpaceDN w:val="0"/>
      <w:spacing w:after="0" w:line="240" w:lineRule="auto"/>
      <w:ind w:left="105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uiPriority w:val="1"/>
    <w:qFormat/>
    <w:rsid w:val="009B2A73"/>
    <w:pPr>
      <w:widowControl w:val="0"/>
      <w:autoSpaceDE w:val="0"/>
      <w:autoSpaceDN w:val="0"/>
      <w:spacing w:before="2" w:after="0" w:line="240" w:lineRule="auto"/>
      <w:ind w:left="245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eastAsia="ru-RU" w:bidi="ru-RU"/>
    </w:rPr>
  </w:style>
  <w:style w:type="paragraph" w:styleId="a6">
    <w:name w:val="List Paragraph"/>
    <w:basedOn w:val="a"/>
    <w:uiPriority w:val="34"/>
    <w:qFormat/>
    <w:rsid w:val="009B2A73"/>
    <w:pPr>
      <w:widowControl w:val="0"/>
      <w:autoSpaceDE w:val="0"/>
      <w:autoSpaceDN w:val="0"/>
      <w:spacing w:before="89" w:after="0" w:line="240" w:lineRule="auto"/>
      <w:ind w:left="7534" w:hanging="211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9B2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7">
    <w:name w:val="Верхний колонтитул Знак"/>
    <w:basedOn w:val="a0"/>
    <w:link w:val="a8"/>
    <w:locked/>
    <w:rsid w:val="009B2A73"/>
    <w:rPr>
      <w:rFonts w:ascii="Calibri" w:eastAsia="Calibri" w:hAnsi="Calibri"/>
      <w:sz w:val="28"/>
      <w:szCs w:val="28"/>
    </w:rPr>
  </w:style>
  <w:style w:type="paragraph" w:styleId="a8">
    <w:name w:val="header"/>
    <w:basedOn w:val="a"/>
    <w:link w:val="a7"/>
    <w:rsid w:val="009B2A73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/>
      <w:sz w:val="28"/>
      <w:szCs w:val="28"/>
    </w:rPr>
  </w:style>
  <w:style w:type="character" w:customStyle="1" w:styleId="1">
    <w:name w:val="Верхний колонтитул Знак1"/>
    <w:basedOn w:val="a0"/>
    <w:uiPriority w:val="99"/>
    <w:semiHidden/>
    <w:rsid w:val="009B2A73"/>
  </w:style>
  <w:style w:type="paragraph" w:customStyle="1" w:styleId="Style8">
    <w:name w:val="Style8"/>
    <w:basedOn w:val="a"/>
    <w:semiHidden/>
    <w:rsid w:val="00A666C3"/>
    <w:pPr>
      <w:suppressAutoHyphens/>
    </w:pPr>
    <w:rPr>
      <w:rFonts w:ascii="Calibri" w:eastAsia="Times New Roman" w:hAnsi="Calibri" w:cs="Calibri"/>
      <w:lang w:val="en-US" w:eastAsia="ar-SA"/>
    </w:rPr>
  </w:style>
  <w:style w:type="character" w:customStyle="1" w:styleId="FontStyle64">
    <w:name w:val="Font Style64"/>
    <w:rsid w:val="00A666C3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Б. Адмайкина</cp:lastModifiedBy>
  <cp:revision>16</cp:revision>
  <cp:lastPrinted>2022-09-05T09:24:00Z</cp:lastPrinted>
  <dcterms:created xsi:type="dcterms:W3CDTF">2021-09-21T09:34:00Z</dcterms:created>
  <dcterms:modified xsi:type="dcterms:W3CDTF">2024-09-11T13:11:00Z</dcterms:modified>
</cp:coreProperties>
</file>